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421DD" w14:textId="77777777" w:rsidR="00BB27DB" w:rsidRPr="00FB506D" w:rsidRDefault="00000000" w:rsidP="00FB506D">
      <w:pPr>
        <w:pStyle w:val="Title"/>
        <w:bidi/>
        <w:spacing w:before="0" w:after="0" w:line="360" w:lineRule="auto"/>
        <w:rPr>
          <w:rFonts w:cstheme="majorHAnsi"/>
          <w:color w:val="0D0D0D" w:themeColor="text1" w:themeTint="F2"/>
          <w:sz w:val="26"/>
          <w:szCs w:val="26"/>
        </w:rPr>
      </w:pPr>
      <w:r w:rsidRPr="00FB506D">
        <w:rPr>
          <w:rFonts w:cstheme="majorHAnsi"/>
          <w:color w:val="0D0D0D" w:themeColor="text1" w:themeTint="F2"/>
          <w:sz w:val="26"/>
          <w:szCs w:val="26"/>
        </w:rPr>
        <w:t>أدوات التحكم في التدفق</w:t>
      </w:r>
    </w:p>
    <w:p w14:paraId="65B402D6" w14:textId="06274455" w:rsidR="00BB27DB" w:rsidRPr="00FB506D" w:rsidRDefault="00000000" w:rsidP="00FB506D">
      <w:pPr>
        <w:pStyle w:val="FirstParagraph"/>
        <w:bidi/>
        <w:spacing w:before="0" w:after="0" w:line="360" w:lineRule="auto"/>
        <w:rPr>
          <w:rFonts w:asciiTheme="majorHAnsi" w:hAnsiTheme="majorHAnsi" w:cstheme="majorHAnsi" w:hint="cs"/>
          <w:color w:val="0D0D0D" w:themeColor="text1" w:themeTint="F2"/>
          <w:sz w:val="26"/>
          <w:szCs w:val="26"/>
          <w:rtl/>
          <w:lang w:val="en-US" w:bidi="ar-JO"/>
        </w:rPr>
      </w:pPr>
      <w:r w:rsidRPr="00FB506D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تحكم في منطق التدفق الخاص بك استنادًا إلى قناة الاتصال ومنطق التفرع المخصص ومتغيرات مستوى التدفق</w:t>
      </w:r>
      <w:r w:rsidR="00FB506D">
        <w:rPr>
          <w:rFonts w:asciiTheme="majorHAnsi" w:hAnsiTheme="majorHAnsi" w:cstheme="majorHAnsi" w:hint="cs"/>
          <w:color w:val="0D0D0D" w:themeColor="text1" w:themeTint="F2"/>
          <w:sz w:val="26"/>
          <w:szCs w:val="26"/>
          <w:rtl/>
          <w:lang w:val="en-US" w:bidi="ar-JO"/>
        </w:rPr>
        <w:t>.</w:t>
      </w:r>
    </w:p>
    <w:p w14:paraId="45DDA6A1" w14:textId="77777777" w:rsidR="00BB27DB" w:rsidRPr="00FB506D" w:rsidRDefault="00000000" w:rsidP="00FB506D">
      <w:pPr>
        <w:pStyle w:val="Compact"/>
        <w:numPr>
          <w:ilvl w:val="0"/>
          <w:numId w:val="2"/>
        </w:numPr>
        <w:bidi/>
        <w:spacing w:before="0" w:after="0" w:line="360" w:lineRule="auto"/>
        <w:ind w:left="0" w:firstLine="0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  <w:hyperlink r:id="rId7">
        <w:r w:rsidRPr="00FB506D">
          <w:rPr>
            <w:rStyle w:val="Hyperlink"/>
            <w:rFonts w:asciiTheme="majorHAnsi" w:hAnsiTheme="majorHAnsi" w:cstheme="majorHAnsi"/>
            <w:color w:val="0D0D0D" w:themeColor="text1" w:themeTint="F2"/>
            <w:sz w:val="26"/>
            <w:szCs w:val="26"/>
          </w:rPr>
          <w:t>فرع</w:t>
        </w:r>
      </w:hyperlink>
    </w:p>
    <w:p w14:paraId="634E54FD" w14:textId="77777777" w:rsidR="00BB27DB" w:rsidRPr="00FB506D" w:rsidRDefault="00000000" w:rsidP="00FB506D">
      <w:pPr>
        <w:pStyle w:val="Compact"/>
        <w:numPr>
          <w:ilvl w:val="0"/>
          <w:numId w:val="2"/>
        </w:numPr>
        <w:bidi/>
        <w:spacing w:before="0" w:after="0" w:line="360" w:lineRule="auto"/>
        <w:ind w:left="0" w:firstLine="0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  <w:hyperlink r:id="rId8">
        <w:r w:rsidRPr="00FB506D">
          <w:rPr>
            <w:rStyle w:val="Hyperlink"/>
            <w:rFonts w:asciiTheme="majorHAnsi" w:hAnsiTheme="majorHAnsi" w:cstheme="majorHAnsi"/>
            <w:color w:val="0D0D0D" w:themeColor="text1" w:themeTint="F2"/>
            <w:sz w:val="26"/>
            <w:szCs w:val="26"/>
          </w:rPr>
          <w:t>اذهب إلى التدفق</w:t>
        </w:r>
      </w:hyperlink>
    </w:p>
    <w:p w14:paraId="4F1F5A55" w14:textId="77777777" w:rsidR="00BB27DB" w:rsidRPr="00FB506D" w:rsidRDefault="00000000" w:rsidP="00FB506D">
      <w:pPr>
        <w:pStyle w:val="Compact"/>
        <w:numPr>
          <w:ilvl w:val="0"/>
          <w:numId w:val="2"/>
        </w:numPr>
        <w:bidi/>
        <w:spacing w:before="0" w:after="0" w:line="360" w:lineRule="auto"/>
        <w:ind w:left="0" w:firstLine="0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  <w:hyperlink r:id="rId9">
        <w:r w:rsidRPr="00FB506D">
          <w:rPr>
            <w:rStyle w:val="Hyperlink"/>
            <w:rFonts w:asciiTheme="majorHAnsi" w:hAnsiTheme="majorHAnsi" w:cstheme="majorHAnsi"/>
            <w:color w:val="0D0D0D" w:themeColor="text1" w:themeTint="F2"/>
            <w:sz w:val="26"/>
            <w:szCs w:val="26"/>
          </w:rPr>
          <w:t>انتقل إلى القطعة</w:t>
        </w:r>
      </w:hyperlink>
    </w:p>
    <w:p w14:paraId="00D9425A" w14:textId="77777777" w:rsidR="00BB27DB" w:rsidRPr="00FB506D" w:rsidRDefault="00000000" w:rsidP="00FB506D">
      <w:pPr>
        <w:pStyle w:val="Compact"/>
        <w:numPr>
          <w:ilvl w:val="0"/>
          <w:numId w:val="2"/>
        </w:numPr>
        <w:bidi/>
        <w:spacing w:before="0" w:after="0" w:line="360" w:lineRule="auto"/>
        <w:ind w:left="0" w:firstLine="0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  <w:hyperlink r:id="rId10">
        <w:r w:rsidRPr="00FB506D">
          <w:rPr>
            <w:rStyle w:val="Hyperlink"/>
            <w:rFonts w:asciiTheme="majorHAnsi" w:hAnsiTheme="majorHAnsi" w:cstheme="majorHAnsi"/>
            <w:color w:val="0D0D0D" w:themeColor="text1" w:themeTint="F2"/>
            <w:sz w:val="26"/>
            <w:szCs w:val="26"/>
          </w:rPr>
          <w:t>انتظر</w:t>
        </w:r>
      </w:hyperlink>
    </w:p>
    <w:p w14:paraId="29D33783" w14:textId="77777777" w:rsidR="00BB27DB" w:rsidRPr="00FB506D" w:rsidRDefault="00000000" w:rsidP="00FB506D">
      <w:pPr>
        <w:pStyle w:val="Compact"/>
        <w:numPr>
          <w:ilvl w:val="0"/>
          <w:numId w:val="2"/>
        </w:numPr>
        <w:bidi/>
        <w:spacing w:before="0" w:after="0" w:line="360" w:lineRule="auto"/>
        <w:ind w:left="0" w:firstLine="0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  <w:hyperlink r:id="rId11">
        <w:r w:rsidRPr="00FB506D">
          <w:rPr>
            <w:rStyle w:val="Hyperlink"/>
            <w:rFonts w:asciiTheme="majorHAnsi" w:hAnsiTheme="majorHAnsi" w:cstheme="majorHAnsi"/>
            <w:color w:val="0D0D0D" w:themeColor="text1" w:themeTint="F2"/>
            <w:sz w:val="26"/>
            <w:szCs w:val="26"/>
          </w:rPr>
          <w:t>نهاية</w:t>
        </w:r>
      </w:hyperlink>
    </w:p>
    <w:p w14:paraId="270554A4" w14:textId="77777777" w:rsidR="00BB27DB" w:rsidRPr="00FB506D" w:rsidRDefault="00000000" w:rsidP="00FB506D">
      <w:pPr>
        <w:pStyle w:val="Compact"/>
        <w:numPr>
          <w:ilvl w:val="0"/>
          <w:numId w:val="2"/>
        </w:numPr>
        <w:bidi/>
        <w:spacing w:before="0" w:after="0" w:line="360" w:lineRule="auto"/>
        <w:ind w:left="0" w:firstLine="0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  <w:hyperlink r:id="rId12">
        <w:r w:rsidRPr="00FB506D">
          <w:rPr>
            <w:rStyle w:val="Hyperlink"/>
            <w:rFonts w:asciiTheme="majorHAnsi" w:hAnsiTheme="majorHAnsi" w:cstheme="majorHAnsi"/>
            <w:color w:val="0D0D0D" w:themeColor="text1" w:themeTint="F2"/>
            <w:sz w:val="26"/>
            <w:szCs w:val="26"/>
          </w:rPr>
          <w:t>التاريخ/الوقت</w:t>
        </w:r>
      </w:hyperlink>
    </w:p>
    <w:sectPr w:rsidR="00BB27DB" w:rsidRPr="00FB506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13680" w14:textId="77777777" w:rsidR="008877C1" w:rsidRDefault="008877C1">
      <w:pPr>
        <w:spacing w:after="0"/>
      </w:pPr>
      <w:r>
        <w:separator/>
      </w:r>
    </w:p>
  </w:endnote>
  <w:endnote w:type="continuationSeparator" w:id="0">
    <w:p w14:paraId="604F0714" w14:textId="77777777" w:rsidR="008877C1" w:rsidRDefault="008877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39955" w14:textId="77777777" w:rsidR="008877C1" w:rsidRDefault="008877C1">
      <w:r>
        <w:separator/>
      </w:r>
    </w:p>
  </w:footnote>
  <w:footnote w:type="continuationSeparator" w:id="0">
    <w:p w14:paraId="33FEB811" w14:textId="77777777" w:rsidR="008877C1" w:rsidRDefault="0088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A990"/>
    <w:multiLevelType w:val="multilevel"/>
    <w:tmpl w:val="633A0458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3A94BA7C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 w16cid:durableId="769620221">
    <w:abstractNumId w:val="0"/>
  </w:num>
  <w:num w:numId="2" w16cid:durableId="1248878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7DB"/>
    <w:rsid w:val="00470D59"/>
    <w:rsid w:val="008877C1"/>
    <w:rsid w:val="00BB27DB"/>
    <w:rsid w:val="00FB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91BBC"/>
  <w15:docId w15:val="{49EC4E30-DD53-4812-B1A6-6A6DA668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a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unifonic.com/docs/go-to-flo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unifonic.com/docs/branch" TargetMode="External"/><Relationship Id="rId12" Type="http://schemas.openxmlformats.org/officeDocument/2006/relationships/hyperlink" Target="https://docs.unifonic.com/docs/dateti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unifonic.com/docs/en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unifonic.com/docs/wa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unifonic.com/docs/jump-to-widg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 Control Widgets</dc:title>
  <dc:creator/>
  <cp:keywords/>
  <cp:lastModifiedBy>Asma'a Jaradat</cp:lastModifiedBy>
  <cp:revision>2</cp:revision>
  <dcterms:created xsi:type="dcterms:W3CDTF">2024-07-02T10:53:00Z</dcterms:created>
  <dcterms:modified xsi:type="dcterms:W3CDTF">2024-07-04T12:23:00Z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At">
    <vt:lpwstr>Thu May 16 2024 09:46:37 GMT+0000 (Coordinated Universal Time)</vt:lpwstr>
  </property>
  <property fmtid="{D5CDD505-2E9C-101B-9397-08002B2CF9AE}" pid="3" name="excerpt">
    <vt:lpwstr/>
  </property>
  <property fmtid="{D5CDD505-2E9C-101B-9397-08002B2CF9AE}" pid="4" name="hidden">
    <vt:lpwstr>False</vt:lpwstr>
  </property>
  <property fmtid="{D5CDD505-2E9C-101B-9397-08002B2CF9AE}" pid="5" name="slug">
    <vt:lpwstr>flow-control-widgets</vt:lpwstr>
  </property>
  <property fmtid="{D5CDD505-2E9C-101B-9397-08002B2CF9AE}" pid="6" name="updatedAt">
    <vt:lpwstr>Thu May 16 2024 09:50:26 GMT+0000 (Coordinated Universal Time)</vt:lpwstr>
  </property>
</Properties>
</file>